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29C44" w14:textId="39EB7885" w:rsidR="00006778" w:rsidRDefault="002343EA" w:rsidP="00006778">
      <w:pPr>
        <w:jc w:val="center"/>
        <w:rPr>
          <w:rFonts w:ascii="Times New Roman" w:hAnsi="Times New Roman"/>
          <w:b/>
          <w:lang w:val="sr-Cyrl-RS"/>
        </w:rPr>
      </w:pPr>
      <w:bookmarkStart w:id="0" w:name="_GoBack"/>
      <w:r w:rsidRPr="002343EA">
        <w:rPr>
          <w:rFonts w:ascii="Times New Roman" w:hAnsi="Times New Roman"/>
          <w:b/>
          <w:lang w:val="sr-Cyrl-RS"/>
        </w:rPr>
        <w:t>УКИДАЊЕ ПОСТУПКА УМАЊЕЊЕ ОБИМА ОВЛАШЋЕЊА/УКИДАЊE ОВЛАШЋЕЊА НА ЗАХТЕВ ОВЛАШЋЕНОГ ТЕЛА ЗА ОБАВЉАЊЕ ПОСЛОВА ИСПИТИВАЊА И ЖИГОСАЊА ПРЕДМЕТА ОД ДРАГОЦЕНИХ МЕТАЛА, КАО И ИСПИТИВАЊА ДРАГОЦЕНИХ МЕТАЛА И ЊИХОВИХ ЛЕГУРА</w:t>
      </w:r>
    </w:p>
    <w:p w14:paraId="197B4A6E" w14:textId="77777777" w:rsidR="001C0596" w:rsidRPr="005A5982" w:rsidRDefault="001C0596" w:rsidP="00006778">
      <w:pPr>
        <w:jc w:val="center"/>
        <w:rPr>
          <w:rFonts w:ascii="Times New Roman" w:hAnsi="Times New Roman"/>
          <w:b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5538B7" w:rsidRPr="005A5982" w14:paraId="59C978A4" w14:textId="77777777" w:rsidTr="281299F6">
        <w:trPr>
          <w:trHeight w:val="88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BCA3685" w14:textId="314273B2" w:rsidR="005538B7" w:rsidRPr="005A5982" w:rsidRDefault="00006778" w:rsidP="00692C3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A598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</w:t>
            </w:r>
            <w:r w:rsidR="005538B7" w:rsidRPr="005A598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79A6960" w14:textId="77DCD5F2" w:rsidR="005538B7" w:rsidRPr="005A5982" w:rsidRDefault="005538B7" w:rsidP="00861FF1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A5982">
              <w:rPr>
                <w:sz w:val="22"/>
                <w:szCs w:val="22"/>
                <w:lang w:val="sr-Cyrl-RS"/>
              </w:rPr>
              <w:t>Умањење обима овлашћења/укидањe овлашћења на захтев овлашћеног тела за обављање послова испитивања и жигосања предмета од драгоцених метала, као и испитивања драгоцених метала и њихових легура</w:t>
            </w:r>
          </w:p>
        </w:tc>
      </w:tr>
      <w:tr w:rsidR="005538B7" w:rsidRPr="005A5982" w14:paraId="7A7FFA38" w14:textId="77777777" w:rsidTr="281299F6">
        <w:trPr>
          <w:trHeight w:val="41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21261395" w14:textId="77777777" w:rsidR="005538B7" w:rsidRPr="005A5982" w:rsidRDefault="005538B7" w:rsidP="00692C3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4CC9F31A" w14:textId="2CC26CB5" w:rsidR="005538B7" w:rsidRPr="005A5982" w:rsidRDefault="29D8E695" w:rsidP="29D8E695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A5982">
              <w:rPr>
                <w:sz w:val="22"/>
                <w:szCs w:val="22"/>
                <w:lang w:val="sr-Cyrl-RS"/>
              </w:rPr>
              <w:t>10.00.0032</w:t>
            </w:r>
          </w:p>
        </w:tc>
      </w:tr>
      <w:tr w:rsidR="005538B7" w:rsidRPr="005A5982" w14:paraId="14199EDB" w14:textId="77777777" w:rsidTr="281299F6">
        <w:tc>
          <w:tcPr>
            <w:tcW w:w="2689" w:type="dxa"/>
            <w:shd w:val="clear" w:color="auto" w:fill="D9E2F3" w:themeFill="accent1" w:themeFillTint="33"/>
            <w:vAlign w:val="center"/>
          </w:tcPr>
          <w:p w14:paraId="1AAF2504" w14:textId="77777777" w:rsidR="005538B7" w:rsidRPr="005A5982" w:rsidRDefault="005538B7" w:rsidP="00692C3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4C2BC8DE" w14:textId="77777777" w:rsidR="005538B7" w:rsidRPr="005A5982" w:rsidRDefault="005538B7" w:rsidP="00692C3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2E1FC6C7" w14:textId="7E7A5348" w:rsidR="005538B7" w:rsidRPr="005A5982" w:rsidRDefault="29D8E695" w:rsidP="29D8E695">
            <w:pPr>
              <w:spacing w:before="150" w:after="150"/>
              <w:outlineLvl w:val="3"/>
              <w:rPr>
                <w:sz w:val="22"/>
                <w:szCs w:val="22"/>
                <w:lang w:val="sr-Cyrl-RS"/>
              </w:rPr>
            </w:pPr>
            <w:r w:rsidRPr="005A598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Министарство привреде</w:t>
            </w:r>
          </w:p>
        </w:tc>
      </w:tr>
      <w:tr w:rsidR="00861FF1" w:rsidRPr="005A5982" w14:paraId="6553FF5F" w14:textId="77777777" w:rsidTr="281299F6">
        <w:tc>
          <w:tcPr>
            <w:tcW w:w="2689" w:type="dxa"/>
            <w:shd w:val="clear" w:color="auto" w:fill="D9E2F3" w:themeFill="accent1" w:themeFillTint="33"/>
            <w:vAlign w:val="center"/>
          </w:tcPr>
          <w:p w14:paraId="35EFF3E0" w14:textId="77777777" w:rsidR="00861FF1" w:rsidRPr="005A5982" w:rsidRDefault="00861FF1" w:rsidP="00861FF1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4641C80" w14:textId="19C6CA1A" w:rsidR="00861FF1" w:rsidRPr="005A5982" w:rsidRDefault="00861FF1" w:rsidP="00861FF1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контроли предмета од драгоцених метала: </w:t>
            </w:r>
            <w:r w:rsidR="009E60D8"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>(„Сл</w:t>
            </w:r>
            <w:r w:rsidR="00C11DE8">
              <w:rPr>
                <w:rFonts w:ascii="Times New Roman" w:hAnsi="Times New Roman"/>
                <w:sz w:val="22"/>
                <w:szCs w:val="22"/>
                <w:lang w:val="sr-Cyrl-RS"/>
              </w:rPr>
              <w:t>ужбени</w:t>
            </w:r>
            <w:r w:rsidR="009E60D8"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гласник РС“, бр </w:t>
            </w:r>
            <w:r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>36/2011, 15/2016</w:t>
            </w:r>
            <w:r w:rsidR="009E60D8"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C871595" w14:textId="1EB00DE1" w:rsidR="00861FF1" w:rsidRPr="005A5982" w:rsidRDefault="00861FF1" w:rsidP="00C11DE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и начину давања овлашћења привредним субјектима и другим правним лицима за обављање послова испитивања и жигосања предмета од драгоцених метала, као и испитивања драгоцених метала и њихових легура: </w:t>
            </w:r>
            <w:r w:rsidR="009E60D8"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>(„Сл</w:t>
            </w:r>
            <w:r w:rsidR="00C11DE8">
              <w:rPr>
                <w:rFonts w:ascii="Times New Roman" w:hAnsi="Times New Roman"/>
                <w:sz w:val="22"/>
                <w:szCs w:val="22"/>
                <w:lang w:val="sr-Cyrl-RS"/>
              </w:rPr>
              <w:t>ужбени</w:t>
            </w:r>
            <w:r w:rsidR="009E60D8"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гласник РС“, бр </w:t>
            </w:r>
            <w:r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>116/2013-30</w:t>
            </w:r>
            <w:r w:rsidR="009E60D8"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61FF1" w:rsidRPr="005A5982" w14:paraId="41C2D352" w14:textId="77777777" w:rsidTr="281299F6">
        <w:tc>
          <w:tcPr>
            <w:tcW w:w="2689" w:type="dxa"/>
            <w:shd w:val="clear" w:color="auto" w:fill="D9E2F3" w:themeFill="accent1" w:themeFillTint="33"/>
            <w:vAlign w:val="center"/>
          </w:tcPr>
          <w:p w14:paraId="6278BE4B" w14:textId="77777777" w:rsidR="00861FF1" w:rsidRPr="005A5982" w:rsidRDefault="00861FF1" w:rsidP="00861FF1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5A598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4D293AD5" w14:textId="3ECEA78B" w:rsidR="00861FF1" w:rsidRPr="005A5982" w:rsidRDefault="281299F6" w:rsidP="281299F6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A5982">
              <w:rPr>
                <w:rFonts w:ascii="Times New Roman" w:hAnsi="Times New Roman"/>
                <w:sz w:val="22"/>
                <w:szCs w:val="22"/>
                <w:lang w:val="sr-Cyrl-RS"/>
              </w:rPr>
              <w:t>Доношење новог Закон о контроли предмета од драгоцених метала</w:t>
            </w:r>
          </w:p>
        </w:tc>
      </w:tr>
      <w:tr w:rsidR="00861FF1" w:rsidRPr="005A5982" w14:paraId="2EC6E527" w14:textId="77777777" w:rsidTr="281299F6">
        <w:tc>
          <w:tcPr>
            <w:tcW w:w="2689" w:type="dxa"/>
            <w:shd w:val="clear" w:color="auto" w:fill="D9E2F3" w:themeFill="accent1" w:themeFillTint="33"/>
            <w:vAlign w:val="center"/>
          </w:tcPr>
          <w:p w14:paraId="6A31D7BD" w14:textId="77777777" w:rsidR="00861FF1" w:rsidRPr="005A5982" w:rsidRDefault="00861FF1" w:rsidP="00861FF1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52E5D88" w14:textId="46AC31F8" w:rsidR="00861FF1" w:rsidRPr="005A5982" w:rsidRDefault="00861FF1" w:rsidP="00D06B8F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A5982">
              <w:rPr>
                <w:sz w:val="22"/>
                <w:szCs w:val="22"/>
                <w:lang w:val="sr-Cyrl-RS"/>
              </w:rPr>
              <w:t>Четврти квартал 2019</w:t>
            </w:r>
            <w:r w:rsidR="00D06B8F" w:rsidRPr="005A5982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5538B7" w:rsidRPr="005A5982" w14:paraId="2014BCB7" w14:textId="77777777" w:rsidTr="281299F6">
        <w:trPr>
          <w:trHeight w:val="409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1F51CC3B" w14:textId="77777777" w:rsidR="005538B7" w:rsidRPr="005A5982" w:rsidRDefault="005538B7" w:rsidP="005538B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5538B7" w:rsidRPr="005A5982" w14:paraId="19EA9AF1" w14:textId="77777777" w:rsidTr="281299F6">
        <w:tc>
          <w:tcPr>
            <w:tcW w:w="9060" w:type="dxa"/>
            <w:gridSpan w:val="2"/>
          </w:tcPr>
          <w:p w14:paraId="77768C20" w14:textId="6B71194A" w:rsidR="005538B7" w:rsidRPr="005A5982" w:rsidRDefault="00861FF1" w:rsidP="00054650">
            <w:pPr>
              <w:spacing w:after="160" w:line="259" w:lineRule="auto"/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</w:pPr>
            <w:r w:rsidRPr="005A5982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Административни поступак се укида усвајањ</w:t>
            </w:r>
            <w:r w:rsidR="00054650" w:rsidRPr="005A5982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ем </w:t>
            </w:r>
            <w:r w:rsidRPr="005A5982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 новог закона које је предвиђено у 2019. години, имајући у виду да се поступак не примењује услед недостатка интересовања субјеката, што указује да поступак није неопходан.</w:t>
            </w:r>
          </w:p>
        </w:tc>
      </w:tr>
      <w:tr w:rsidR="005538B7" w:rsidRPr="005A5982" w14:paraId="30D99101" w14:textId="77777777" w:rsidTr="281299F6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5846D801" w14:textId="77777777" w:rsidR="005538B7" w:rsidRPr="005A5982" w:rsidRDefault="005538B7" w:rsidP="005538B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5538B7" w:rsidRPr="005A5982" w14:paraId="06293B84" w14:textId="77777777" w:rsidTr="281299F6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259CA9C2" w14:textId="77777777" w:rsidR="005538B7" w:rsidRPr="005A5982" w:rsidRDefault="005538B7" w:rsidP="00692C3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5538B7" w:rsidRPr="005A5982" w14:paraId="7818B1F4" w14:textId="77777777" w:rsidTr="281299F6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5538B7" w:rsidRPr="005A5982" w14:paraId="29983831" w14:textId="77777777" w:rsidTr="281299F6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DCE7BA" w14:textId="77777777" w:rsidR="005538B7" w:rsidRPr="005A5982" w:rsidRDefault="005538B7" w:rsidP="00692C3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A598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3B2D44B" w14:textId="77777777" w:rsidR="005538B7" w:rsidRPr="005A5982" w:rsidRDefault="005538B7" w:rsidP="00692C3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A598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E86EF54" w14:textId="77777777" w:rsidR="005538B7" w:rsidRPr="005A5982" w:rsidRDefault="005538B7" w:rsidP="00692C3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A598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5538B7" w:rsidRPr="005A5982" w14:paraId="701E3357" w14:textId="77777777" w:rsidTr="281299F6">
              <w:trPr>
                <w:trHeight w:val="260"/>
              </w:trPr>
              <w:tc>
                <w:tcPr>
                  <w:tcW w:w="3632" w:type="dxa"/>
                  <w:vMerge/>
                </w:tcPr>
                <w:p w14:paraId="4FB07F00" w14:textId="77777777" w:rsidR="005538B7" w:rsidRPr="005A5982" w:rsidRDefault="005538B7" w:rsidP="00692C3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104FC9D" w14:textId="77777777" w:rsidR="005538B7" w:rsidRPr="005A5982" w:rsidRDefault="005538B7" w:rsidP="00692C3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A598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775BF62A" w14:textId="77777777" w:rsidR="005538B7" w:rsidRPr="005A5982" w:rsidRDefault="005538B7" w:rsidP="00692C3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A598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1DFF8F03" w14:textId="77777777" w:rsidR="005538B7" w:rsidRPr="005A5982" w:rsidRDefault="005538B7" w:rsidP="00692C3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5538B7" w:rsidRPr="005A5982" w14:paraId="4590A477" w14:textId="77777777" w:rsidTr="281299F6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1A474DC" w14:textId="2493BC6F" w:rsidR="005538B7" w:rsidRPr="005A5982" w:rsidRDefault="0023266D" w:rsidP="00692C3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A598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Укидање поступка</w:t>
                  </w:r>
                </w:p>
              </w:tc>
              <w:tc>
                <w:tcPr>
                  <w:tcW w:w="1784" w:type="dxa"/>
                </w:tcPr>
                <w:p w14:paraId="2D23F743" w14:textId="0DB1A815" w:rsidR="005538B7" w:rsidRPr="005A5982" w:rsidRDefault="0023266D" w:rsidP="00692C3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A598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              </w:t>
                  </w:r>
                  <w:r w:rsidR="0067118B" w:rsidRPr="005A598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</w:tcPr>
                <w:p w14:paraId="57D188ED" w14:textId="75D87FF4" w:rsidR="005538B7" w:rsidRPr="005A5982" w:rsidRDefault="005538B7" w:rsidP="00692C3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1C7EBFCC" w14:textId="76CDF37F" w:rsidR="005538B7" w:rsidRPr="005A5982" w:rsidRDefault="281299F6" w:rsidP="281299F6">
                  <w:pPr>
                    <w:ind w:left="720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5A5982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1.</w:t>
                  </w:r>
                </w:p>
              </w:tc>
            </w:tr>
          </w:tbl>
          <w:p w14:paraId="480EBA95" w14:textId="77777777" w:rsidR="005538B7" w:rsidRPr="005A5982" w:rsidRDefault="005538B7" w:rsidP="00692C3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5538B7" w:rsidRPr="005A5982" w14:paraId="6B96051C" w14:textId="77777777" w:rsidTr="281299F6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666FD6F3" w14:textId="4CBCAB82" w:rsidR="005538B7" w:rsidRPr="005A5982" w:rsidRDefault="00D06B8F" w:rsidP="00D06B8F">
            <w:pPr>
              <w:pStyle w:val="NormalWeb"/>
              <w:spacing w:before="120" w:beforeAutospacing="0" w:after="120" w:afterAutospacing="0"/>
              <w:ind w:left="108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 xml:space="preserve">                                           3. </w:t>
            </w:r>
            <w:r w:rsidR="005538B7" w:rsidRPr="005A5982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5538B7" w:rsidRPr="005A5982" w14:paraId="2F2D1444" w14:textId="77777777" w:rsidTr="281299F6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A8EA59B" w14:textId="4D742F55" w:rsidR="00D06B8F" w:rsidRPr="005A5982" w:rsidRDefault="00D06B8F" w:rsidP="00D06B8F">
            <w:pPr>
              <w:spacing w:after="160" w:line="259" w:lineRule="auto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5A5982">
              <w:rPr>
                <w:rFonts w:ascii="Times New Roman" w:eastAsia="Times New Roman" w:hAnsi="Times New Roman" w:cstheme="minorBidi"/>
                <w:b/>
                <w:sz w:val="22"/>
                <w:szCs w:val="22"/>
                <w:u w:val="single"/>
                <w:lang w:val="sr-Cyrl-RS"/>
              </w:rPr>
              <w:t xml:space="preserve">3.1. </w:t>
            </w:r>
            <w:r w:rsidRPr="005A5982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Укидање поступка</w:t>
            </w:r>
          </w:p>
          <w:p w14:paraId="772A10AB" w14:textId="76CCFC45" w:rsidR="00D06B8F" w:rsidRPr="005A5982" w:rsidRDefault="281299F6" w:rsidP="281299F6">
            <w:pPr>
              <w:spacing w:after="160" w:line="259" w:lineRule="auto"/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</w:pPr>
            <w:r w:rsidRPr="005A5982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Како је израда новог закона већ у процедури, нема практичног значаја приказ измена прописа.</w:t>
            </w:r>
          </w:p>
          <w:p w14:paraId="05A1E724" w14:textId="15429F5E" w:rsidR="005538B7" w:rsidRPr="005A5982" w:rsidRDefault="00D06B8F" w:rsidP="0023161F">
            <w:pPr>
              <w:rPr>
                <w:rFonts w:ascii="Times New Roman" w:eastAsiaTheme="minorHAnsi" w:hAnsi="Times New Roman" w:cstheme="minorBidi"/>
                <w:i/>
                <w:color w:val="FF0000"/>
                <w:sz w:val="22"/>
                <w:szCs w:val="22"/>
                <w:lang w:val="sr-Cyrl-RS"/>
              </w:rPr>
            </w:pPr>
            <w:r w:rsidRPr="005A5982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Са друге стране, Правилник</w:t>
            </w:r>
            <w:r w:rsidRPr="005A598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 xml:space="preserve"> о условима и начину давања овлашћења привредним субјектима и другим правним лицима за обављање послова испитивања и жигосања предмета од </w:t>
            </w:r>
            <w:r w:rsidRPr="005A598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lastRenderedPageBreak/>
              <w:t>драгоцених метала, као и испитивања драгоцених метала и њихових легура: 116/2013-30 у целости се ставља ван снаге.</w:t>
            </w:r>
          </w:p>
        </w:tc>
      </w:tr>
      <w:tr w:rsidR="005538B7" w:rsidRPr="005A5982" w14:paraId="18146AFD" w14:textId="77777777" w:rsidTr="281299F6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6F6F336A" w14:textId="7D0C6AB2" w:rsidR="005538B7" w:rsidRPr="005A5982" w:rsidRDefault="00D06B8F" w:rsidP="00D06B8F">
            <w:pPr>
              <w:pStyle w:val="NormalWeb"/>
              <w:spacing w:before="120" w:beforeAutospacing="0" w:after="120" w:afterAutospacing="0"/>
              <w:ind w:left="108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lastRenderedPageBreak/>
              <w:t xml:space="preserve">4. </w:t>
            </w:r>
            <w:r w:rsidR="005538B7" w:rsidRPr="005A5982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5538B7" w:rsidRPr="005A5982" w14:paraId="0F5DF2EB" w14:textId="77777777" w:rsidTr="281299F6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2591A97" w14:textId="38E3D2B3" w:rsidR="005538B7" w:rsidRPr="005A5982" w:rsidRDefault="281299F6" w:rsidP="281299F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A598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 примену препоруке 3.1, Укидање поступка,  је потребно усвајање новог Закона о контроли предмета од драгоцених метала.</w:t>
            </w:r>
          </w:p>
        </w:tc>
      </w:tr>
      <w:tr w:rsidR="005538B7" w:rsidRPr="005A5982" w14:paraId="11F5238F" w14:textId="77777777" w:rsidTr="281299F6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23CCF9B" w14:textId="60663203" w:rsidR="005538B7" w:rsidRPr="005A5982" w:rsidRDefault="00D06B8F" w:rsidP="00D06B8F">
            <w:pPr>
              <w:pStyle w:val="NormalWeb"/>
              <w:spacing w:before="120" w:beforeAutospacing="0" w:after="120" w:afterAutospacing="0"/>
              <w:ind w:left="108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 xml:space="preserve">5. </w:t>
            </w:r>
            <w:r w:rsidR="005538B7" w:rsidRPr="005A5982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5538B7" w:rsidRPr="005A5982" w14:paraId="3BA3FDA5" w14:textId="77777777" w:rsidTr="281299F6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461EBE9" w14:textId="3790282B" w:rsidR="005538B7" w:rsidRPr="005A5982" w:rsidRDefault="281299F6" w:rsidP="281299F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A598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 примену препоруке 3.1, Укидање поступка,  је потребно усвајање новог Закона о контроли предмета од драгоцених метала.</w:t>
            </w:r>
          </w:p>
        </w:tc>
      </w:tr>
      <w:tr w:rsidR="005538B7" w:rsidRPr="005A5982" w14:paraId="34841273" w14:textId="77777777" w:rsidTr="281299F6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1D467F08" w14:textId="5BDB7E75" w:rsidR="005538B7" w:rsidRPr="005A5982" w:rsidRDefault="00D06B8F" w:rsidP="00D06B8F">
            <w:pPr>
              <w:pStyle w:val="NormalWeb"/>
              <w:spacing w:before="120" w:beforeAutospacing="0" w:after="120" w:afterAutospacing="0"/>
              <w:ind w:left="1080"/>
              <w:rPr>
                <w:b/>
                <w:sz w:val="22"/>
                <w:szCs w:val="22"/>
                <w:lang w:val="sr-Cyrl-RS"/>
              </w:rPr>
            </w:pPr>
            <w:r w:rsidRPr="005A5982">
              <w:rPr>
                <w:b/>
                <w:sz w:val="22"/>
                <w:szCs w:val="22"/>
                <w:lang w:val="sr-Cyrl-RS"/>
              </w:rPr>
              <w:t xml:space="preserve">                6. </w:t>
            </w:r>
            <w:r w:rsidR="005538B7" w:rsidRPr="005A5982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5538B7" w:rsidRPr="005A5982" w14:paraId="15D35198" w14:textId="77777777" w:rsidTr="281299F6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9C496A0" w14:textId="4EB1441F" w:rsidR="00466866" w:rsidRPr="005A5982" w:rsidRDefault="00E226D3" w:rsidP="4BCF2D5A">
            <w:pPr>
              <w:rPr>
                <w:rFonts w:ascii="Times New Roman" w:eastAsiaTheme="minorEastAsia" w:hAnsi="Times New Roman" w:cstheme="minorBidi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Усвајањем препоруке</w:t>
            </w:r>
            <w:r w:rsidR="007B177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, утиче се на правну сигурност исмањује непотребно оптерећење привредних субјеката.</w:t>
            </w:r>
          </w:p>
        </w:tc>
      </w:tr>
    </w:tbl>
    <w:p w14:paraId="66EDE30C" w14:textId="77777777" w:rsidR="005538B7" w:rsidRPr="005A5982" w:rsidRDefault="005538B7" w:rsidP="005538B7">
      <w:pPr>
        <w:rPr>
          <w:rFonts w:ascii="Times New Roman" w:eastAsia="Times New Roman" w:hAnsi="Times New Roman"/>
          <w:lang w:val="sr-Cyrl-RS"/>
        </w:rPr>
      </w:pPr>
    </w:p>
    <w:bookmarkEnd w:id="0"/>
    <w:p w14:paraId="7FA6328C" w14:textId="77777777" w:rsidR="005538B7" w:rsidRPr="005A5982" w:rsidRDefault="005538B7">
      <w:pPr>
        <w:rPr>
          <w:lang w:val="sr-Cyrl-RS"/>
        </w:rPr>
      </w:pPr>
    </w:p>
    <w:sectPr w:rsidR="005538B7" w:rsidRPr="005A5982" w:rsidSect="00692C3D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5D097D" w16cid:durableId="20572B91"/>
  <w16cid:commentId w16cid:paraId="74B30DF6" w16cid:durableId="20572B92"/>
  <w16cid:commentId w16cid:paraId="144CBDF6" w16cid:durableId="20572BC4"/>
  <w16cid:commentId w16cid:paraId="36024614" w16cid:durableId="20572B93"/>
  <w16cid:commentId w16cid:paraId="65BD6C7E" w16cid:durableId="205738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1A805" w14:textId="77777777" w:rsidR="0051577B" w:rsidRDefault="0051577B">
      <w:r>
        <w:separator/>
      </w:r>
    </w:p>
  </w:endnote>
  <w:endnote w:type="continuationSeparator" w:id="0">
    <w:p w14:paraId="32ED0597" w14:textId="77777777" w:rsidR="0051577B" w:rsidRDefault="0051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2C315A" w14:textId="21DF4234" w:rsidR="00692C3D" w:rsidRDefault="002D00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A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6E3C68" w14:textId="77777777" w:rsidR="00692C3D" w:rsidRDefault="00692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B5926" w14:textId="77777777" w:rsidR="0051577B" w:rsidRDefault="0051577B">
      <w:r>
        <w:separator/>
      </w:r>
    </w:p>
  </w:footnote>
  <w:footnote w:type="continuationSeparator" w:id="0">
    <w:p w14:paraId="2CC0150E" w14:textId="77777777" w:rsidR="0051577B" w:rsidRDefault="00515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C7734"/>
    <w:multiLevelType w:val="hybridMultilevel"/>
    <w:tmpl w:val="47562196"/>
    <w:lvl w:ilvl="0" w:tplc="FA4E2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74C6A"/>
    <w:multiLevelType w:val="hybridMultilevel"/>
    <w:tmpl w:val="87765E24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" w15:restartNumberingAfterBreak="0">
    <w:nsid w:val="35D90219"/>
    <w:multiLevelType w:val="hybridMultilevel"/>
    <w:tmpl w:val="2ADA4F8C"/>
    <w:lvl w:ilvl="0" w:tplc="47FC03F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0641F"/>
    <w:multiLevelType w:val="hybridMultilevel"/>
    <w:tmpl w:val="96CA6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B0321"/>
    <w:multiLevelType w:val="hybridMultilevel"/>
    <w:tmpl w:val="54C6A7AA"/>
    <w:lvl w:ilvl="0" w:tplc="793C7AA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 w15:restartNumberingAfterBreak="0">
    <w:nsid w:val="54B14917"/>
    <w:multiLevelType w:val="hybridMultilevel"/>
    <w:tmpl w:val="37E4A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B7"/>
    <w:rsid w:val="00006778"/>
    <w:rsid w:val="00034948"/>
    <w:rsid w:val="00054650"/>
    <w:rsid w:val="000E08D4"/>
    <w:rsid w:val="000E41D3"/>
    <w:rsid w:val="00133EBB"/>
    <w:rsid w:val="00143B1B"/>
    <w:rsid w:val="001549D8"/>
    <w:rsid w:val="00167930"/>
    <w:rsid w:val="001C0596"/>
    <w:rsid w:val="00210243"/>
    <w:rsid w:val="00216E34"/>
    <w:rsid w:val="0023161F"/>
    <w:rsid w:val="0023266D"/>
    <w:rsid w:val="002343EA"/>
    <w:rsid w:val="0029049F"/>
    <w:rsid w:val="00294E88"/>
    <w:rsid w:val="002A7B23"/>
    <w:rsid w:val="002B4197"/>
    <w:rsid w:val="002D00CD"/>
    <w:rsid w:val="002D49F5"/>
    <w:rsid w:val="003655AC"/>
    <w:rsid w:val="003B4F84"/>
    <w:rsid w:val="00466866"/>
    <w:rsid w:val="0051577B"/>
    <w:rsid w:val="005538B7"/>
    <w:rsid w:val="005A5982"/>
    <w:rsid w:val="005C416F"/>
    <w:rsid w:val="005E6C4C"/>
    <w:rsid w:val="00642C72"/>
    <w:rsid w:val="0067118B"/>
    <w:rsid w:val="00682351"/>
    <w:rsid w:val="00692C3D"/>
    <w:rsid w:val="007212DE"/>
    <w:rsid w:val="0079440F"/>
    <w:rsid w:val="007B177D"/>
    <w:rsid w:val="007D3E29"/>
    <w:rsid w:val="00804547"/>
    <w:rsid w:val="00820C8A"/>
    <w:rsid w:val="00861FF1"/>
    <w:rsid w:val="008E5E58"/>
    <w:rsid w:val="00906645"/>
    <w:rsid w:val="00966E00"/>
    <w:rsid w:val="009A7479"/>
    <w:rsid w:val="009E60D8"/>
    <w:rsid w:val="00A556EA"/>
    <w:rsid w:val="00B277C0"/>
    <w:rsid w:val="00BB7C61"/>
    <w:rsid w:val="00BF746B"/>
    <w:rsid w:val="00C11DE8"/>
    <w:rsid w:val="00C1367D"/>
    <w:rsid w:val="00C56B0F"/>
    <w:rsid w:val="00C7644A"/>
    <w:rsid w:val="00CE1183"/>
    <w:rsid w:val="00CF2C97"/>
    <w:rsid w:val="00CF65FC"/>
    <w:rsid w:val="00D06B8F"/>
    <w:rsid w:val="00D163FE"/>
    <w:rsid w:val="00DE2B3A"/>
    <w:rsid w:val="00DF7BB8"/>
    <w:rsid w:val="00E057F0"/>
    <w:rsid w:val="00E10021"/>
    <w:rsid w:val="00E226D3"/>
    <w:rsid w:val="00E34F89"/>
    <w:rsid w:val="00E50EE4"/>
    <w:rsid w:val="00ED38D3"/>
    <w:rsid w:val="00F55641"/>
    <w:rsid w:val="00F6537F"/>
    <w:rsid w:val="00F842B2"/>
    <w:rsid w:val="00FB5A8E"/>
    <w:rsid w:val="00FD3B61"/>
    <w:rsid w:val="281299F6"/>
    <w:rsid w:val="29D8E695"/>
    <w:rsid w:val="4BCF2D5A"/>
    <w:rsid w:val="6DDDA6A6"/>
    <w:rsid w:val="7DF9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44B5A"/>
  <w15:docId w15:val="{1AD355EC-D261-4C21-9ACD-01C7684C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B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38B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5538B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8B7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5538B7"/>
    <w:rPr>
      <w:rFonts w:ascii="Calibri" w:hAnsi="Calibri" w:cs="Calibri"/>
      <w:lang w:val="en-GB" w:eastAsia="en-GB"/>
    </w:rPr>
  </w:style>
  <w:style w:type="paragraph" w:styleId="ListParagraph">
    <w:name w:val="List Paragraph"/>
    <w:basedOn w:val="Normal"/>
    <w:uiPriority w:val="34"/>
    <w:qFormat/>
    <w:rsid w:val="002326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65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43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43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43E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3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3E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Berezlev</dc:creator>
  <cp:keywords/>
  <dc:description/>
  <cp:lastModifiedBy>Bojana Tošić</cp:lastModifiedBy>
  <cp:revision>13</cp:revision>
  <dcterms:created xsi:type="dcterms:W3CDTF">2019-04-04T13:05:00Z</dcterms:created>
  <dcterms:modified xsi:type="dcterms:W3CDTF">2019-04-10T12:32:00Z</dcterms:modified>
</cp:coreProperties>
</file>